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F8C" w:rsidRDefault="000C6F8C" w:rsidP="000C6F8C">
      <w:pPr>
        <w:pStyle w:val="NoSpacing"/>
      </w:pPr>
      <w:r>
        <w:t xml:space="preserve">Paving the road to </w:t>
      </w:r>
      <w:proofErr w:type="spellStart"/>
      <w:r>
        <w:t>Exascale</w:t>
      </w:r>
      <w:proofErr w:type="spellEnd"/>
    </w:p>
    <w:p w:rsidR="000C6F8C" w:rsidRDefault="000C6F8C" w:rsidP="000C6F8C">
      <w:pPr>
        <w:pStyle w:val="NoSpacing"/>
      </w:pPr>
      <w:r>
        <w:t xml:space="preserve"> </w:t>
      </w:r>
    </w:p>
    <w:p w:rsidR="003C4B3D" w:rsidRDefault="000C6F8C" w:rsidP="000C6F8C">
      <w:pPr>
        <w:pStyle w:val="NoSpacing"/>
      </w:pPr>
      <w:r>
        <w:t xml:space="preserve">The exponential growth in data and the ever growing demand for higher performance to serve the requirements of the leading scientific applications, drive the need for higher scale system and the ability to connect tens-of-thousands of heterogeneous compute nodes in a very fast and efficient way. </w:t>
      </w:r>
      <w:proofErr w:type="gramStart"/>
      <w:r>
        <w:t>The interconnect</w:t>
      </w:r>
      <w:proofErr w:type="gramEnd"/>
      <w:r>
        <w:t xml:space="preserve"> has become the enabler of data and the enabler of efficient simulations. Beyond throughput and latency, </w:t>
      </w:r>
      <w:proofErr w:type="gramStart"/>
      <w:r>
        <w:t>the interconnect</w:t>
      </w:r>
      <w:proofErr w:type="gramEnd"/>
      <w:r>
        <w:t xml:space="preserve"> needs be able to offload the processing units from the communications work in order to deliver the desired efficiency and scalability. </w:t>
      </w:r>
      <w:proofErr w:type="gramStart"/>
      <w:r>
        <w:t>100Gb/</w:t>
      </w:r>
      <w:proofErr w:type="gramEnd"/>
      <w:r>
        <w:t xml:space="preserve">s solutions have already been demonstrated, and new large scale topologies are being discussed. The session will review the need for speed, new usage models and how the interconnect play a major role in enabling the path for </w:t>
      </w:r>
      <w:proofErr w:type="spellStart"/>
      <w:r>
        <w:t>Exascale</w:t>
      </w:r>
      <w:proofErr w:type="spellEnd"/>
      <w:r>
        <w:t xml:space="preserve"> performance.</w:t>
      </w:r>
      <w:bookmarkStart w:id="0" w:name="_GoBack"/>
      <w:bookmarkEnd w:id="0"/>
    </w:p>
    <w:sectPr w:rsidR="003C4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F8C"/>
    <w:rsid w:val="000C6F8C"/>
    <w:rsid w:val="003C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6F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6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cp:lastPrinted>2015-08-03T16:54:00Z</cp:lastPrinted>
  <dcterms:created xsi:type="dcterms:W3CDTF">2015-08-03T16:54:00Z</dcterms:created>
  <dcterms:modified xsi:type="dcterms:W3CDTF">2015-08-03T16:56:00Z</dcterms:modified>
</cp:coreProperties>
</file>